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sz w:val="28"/>
          <w:szCs w:val="28"/>
        </w:rPr>
        <w:t xml:space="preserve">Le truculent Edgard Faure a déclaré un jour 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« Voilà que s’avance l’immobilisme, et nous ne savons pas comment l’arrêter ».</w:t>
      </w:r>
    </w:p>
    <w:p w:rsidR="008B3BAD" w:rsidRDefault="008B3BAD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C’est ce qui menaçait notre pays si un gouvernement comme celui-ci n’avait pas été constitué. Il fallait partiellement changer de politique.</w:t>
      </w: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Partiellement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parce que le précédent gouvernement a men</w:t>
      </w:r>
      <w:r w:rsidR="008410B7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é une politique de centre-droit,</w:t>
      </w:r>
      <w:r w:rsidR="00912968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et</w:t>
      </w:r>
      <w:r w:rsidR="008410B7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il était temps</w:t>
      </w:r>
      <w:r w:rsidR="002668D1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. C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e nouveau gouvernement</w:t>
      </w:r>
      <w:r w:rsidR="008B3BAD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, 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innovant</w:t>
      </w:r>
      <w:r w:rsidR="00912968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dans sa composition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a décidé d’affiner les choix, d’aller plus loin dans les options et d’opter résolument pour une politique de relance économique, de création d’emploi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s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 d’assainissement des finances</w:t>
      </w:r>
      <w:r w:rsidR="008B3BAD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publiques, de garantie de nos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système</w:t>
      </w:r>
      <w:r w:rsidR="008B3BAD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s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de pensions et de  sécurité sociale.</w:t>
      </w: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Nous avons, durant ces quelques semaines, entendu toute une série de remarques, commentaires, critiques, serinés </w:t>
      </w:r>
      <w:r w:rsidR="008410B7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parfois 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de manière incantatoire</w:t>
      </w:r>
      <w:r w:rsidR="008410B7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et reposant selon le cas sur des extraits de rapports d’organismes aussi respectables que la BNB, la Cour des comptes, l’OCDE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 </w:t>
      </w:r>
      <w:r w:rsidR="002668D1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etc..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1A5F8A" w:rsidRDefault="001A5F8A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</w:p>
    <w:p w:rsidR="001A5F8A" w:rsidRDefault="0033548D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Mais, c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es organismes, véritables partenaires, ne sont pas des juges, ils ne rendent pas des sentences, contrairement à ce que nous avons entendu hier encore, ils donnent des avis, pour aider à la gestion, pour conduire</w:t>
      </w:r>
      <w:r w:rsidR="008410B7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à la réalisation des objectifs que nous nous sommes assignés.</w:t>
      </w: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</w:p>
    <w:p w:rsidR="008B3BAD" w:rsidRDefault="0033548D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Sur base d’extraits c</w:t>
      </w:r>
      <w:r w:rsidR="00C65612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hacun des membres de l’opposition </w:t>
      </w:r>
      <w:r w:rsidR="002668D1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a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tenté</w:t>
      </w:r>
      <w:r w:rsidR="00C65612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d’accréditer la thèse selon laquelle, les bases retenues à l’appui de 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notre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budget seraient erronées, que </w:t>
      </w:r>
      <w:r w:rsidR="00C65612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les recettes 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auraient été</w:t>
      </w:r>
      <w:r w:rsidR="002668D1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</w:t>
      </w:r>
      <w:r w:rsidR="00C65612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surévaluées</w:t>
      </w:r>
      <w:r w:rsidR="002668D1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 et que</w:t>
      </w:r>
      <w:r w:rsidR="00C65612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les dépenses indispensables à la bonne marche de notre Etat et de nos services publics ne pourraient être couvertes. </w:t>
      </w: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lastRenderedPageBreak/>
        <w:t>Tous les gestionnaires privés ou p</w:t>
      </w:r>
      <w:r w:rsidR="0033548D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ublics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le savent, 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du moins quand ils sont sérieux :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aussi soigneux et aussi précis puissent-t-ils être dans sa rédaction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un budget c’est aussi un pari que les recettes seront supérieures et les dépenses moindres. Il a été voté hier et c’est très bien, le gouvernement après moins de 70 jours va pouvoir 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accélérer le rythme du 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travail.  Nous avons à adopter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aujourd’hui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la loi-programme pour lui permettre de mettre en œuvre cette politique</w:t>
      </w:r>
      <w:r w:rsidR="0033548D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 qui vise à redonner du pouvoir d’achat, qui vise à favoriser celles et ceux qui travaillent, qui vise à la relance économique et à la création d’emploi</w:t>
      </w:r>
      <w:r w:rsidR="001A5F8A"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>s</w:t>
      </w:r>
      <w:r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color w:val="000000"/>
          <w:sz w:val="28"/>
          <w:szCs w:val="28"/>
          <w:shd w:val="clear" w:color="auto" w:fill="FFFFFF"/>
        </w:rPr>
      </w:pP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Tout en s’engageant à atteindre l’équilibre budgétaire structurel en 2018 et à respecter les indications européennes en termes de déficit, le gouvernement par cette loi va donner aux consommateurs et aux investisseurs</w:t>
      </w:r>
      <w:r w:rsidR="00AF4A93">
        <w:rPr>
          <w:rFonts w:ascii="Comic Sans MS" w:hAnsi="Comic Sans MS"/>
          <w:i/>
          <w:sz w:val="28"/>
          <w:szCs w:val="28"/>
        </w:rPr>
        <w:t>,</w:t>
      </w:r>
      <w:r>
        <w:rPr>
          <w:rFonts w:ascii="Comic Sans MS" w:hAnsi="Comic Sans MS"/>
          <w:i/>
          <w:sz w:val="28"/>
          <w:szCs w:val="28"/>
        </w:rPr>
        <w:t xml:space="preserve"> le signal que dépenses et revenus concordent, que la voie de l’endettement perpétuel est abandonnée. Que ni l’Etat, ni l’administration ne vont vivre au-dessus de leurs moyens et qu’ils vont</w:t>
      </w:r>
      <w:r w:rsidR="008410B7">
        <w:rPr>
          <w:rFonts w:ascii="Comic Sans MS" w:hAnsi="Comic Sans MS"/>
          <w:i/>
          <w:sz w:val="28"/>
          <w:szCs w:val="28"/>
        </w:rPr>
        <w:t>,</w:t>
      </w:r>
      <w:r>
        <w:rPr>
          <w:rFonts w:ascii="Comic Sans MS" w:hAnsi="Comic Sans MS"/>
          <w:i/>
          <w:sz w:val="28"/>
          <w:szCs w:val="28"/>
        </w:rPr>
        <w:t xml:space="preserve"> au contraire</w:t>
      </w:r>
      <w:r w:rsidR="008410B7">
        <w:rPr>
          <w:rFonts w:ascii="Comic Sans MS" w:hAnsi="Comic Sans MS"/>
          <w:i/>
          <w:sz w:val="28"/>
          <w:szCs w:val="28"/>
        </w:rPr>
        <w:t>,</w:t>
      </w:r>
      <w:r>
        <w:rPr>
          <w:rFonts w:ascii="Comic Sans MS" w:hAnsi="Comic Sans MS"/>
          <w:i/>
          <w:sz w:val="28"/>
          <w:szCs w:val="28"/>
        </w:rPr>
        <w:t xml:space="preserve"> concentrer les efforts </w:t>
      </w:r>
      <w:r w:rsidR="001A5F8A">
        <w:rPr>
          <w:rFonts w:ascii="Comic Sans MS" w:hAnsi="Comic Sans MS"/>
          <w:i/>
          <w:sz w:val="28"/>
          <w:szCs w:val="28"/>
        </w:rPr>
        <w:t>sur d</w:t>
      </w:r>
      <w:r>
        <w:rPr>
          <w:rFonts w:ascii="Comic Sans MS" w:hAnsi="Comic Sans MS"/>
          <w:i/>
          <w:sz w:val="28"/>
          <w:szCs w:val="28"/>
        </w:rPr>
        <w:t>es projets de développement au bénéfice de la population. Le saut d’index socialement corrigé  vise à soutenir le secteur privé dans  la création d’emploi.</w:t>
      </w:r>
    </w:p>
    <w:p w:rsidR="004E7353" w:rsidRDefault="004E7353" w:rsidP="00200A6A">
      <w:pPr>
        <w:pStyle w:val="Paragraphedeliste"/>
        <w:ind w:left="0"/>
        <w:jc w:val="both"/>
        <w:rPr>
          <w:rFonts w:ascii="Comic Sans MS" w:hAnsi="Comic Sans MS"/>
          <w:i/>
          <w:sz w:val="28"/>
          <w:szCs w:val="28"/>
        </w:rPr>
      </w:pPr>
    </w:p>
    <w:p w:rsidR="00200A6A" w:rsidRDefault="001A5F8A" w:rsidP="00200A6A">
      <w:pPr>
        <w:jc w:val="both"/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i/>
          <w:sz w:val="28"/>
          <w:szCs w:val="28"/>
        </w:rPr>
        <w:t>D</w:t>
      </w:r>
      <w:r w:rsidR="00C65612">
        <w:rPr>
          <w:rFonts w:ascii="Comic Sans MS" w:hAnsi="Comic Sans MS"/>
          <w:i/>
          <w:sz w:val="28"/>
          <w:szCs w:val="28"/>
        </w:rPr>
        <w:t>ès 2015</w:t>
      </w:r>
      <w:r w:rsidR="008410B7">
        <w:rPr>
          <w:rFonts w:ascii="Comic Sans MS" w:hAnsi="Comic Sans MS"/>
          <w:i/>
          <w:sz w:val="28"/>
          <w:szCs w:val="28"/>
        </w:rPr>
        <w:t>,</w:t>
      </w:r>
      <w:r w:rsidR="00C65612">
        <w:rPr>
          <w:rFonts w:ascii="Comic Sans MS" w:hAnsi="Comic Sans MS"/>
          <w:i/>
          <w:sz w:val="28"/>
          <w:szCs w:val="28"/>
        </w:rPr>
        <w:t xml:space="preserve"> des mesures fiscales trouveront à s’appliquer sur les revenus du travail</w:t>
      </w:r>
      <w:r w:rsidR="008410B7">
        <w:rPr>
          <w:rFonts w:ascii="Comic Sans MS" w:hAnsi="Comic Sans MS"/>
          <w:i/>
          <w:sz w:val="28"/>
          <w:szCs w:val="28"/>
        </w:rPr>
        <w:t xml:space="preserve"> par une augmentation des frai</w:t>
      </w:r>
      <w:r w:rsidR="00C65612">
        <w:rPr>
          <w:rFonts w:ascii="Comic Sans MS" w:hAnsi="Comic Sans MS"/>
          <w:i/>
          <w:sz w:val="28"/>
          <w:szCs w:val="28"/>
        </w:rPr>
        <w:t>s forfaitaires déductibles</w:t>
      </w:r>
      <w:r w:rsidR="008410B7">
        <w:rPr>
          <w:rFonts w:ascii="Comic Sans MS" w:hAnsi="Comic Sans MS"/>
          <w:i/>
          <w:sz w:val="28"/>
          <w:szCs w:val="28"/>
        </w:rPr>
        <w:t>,</w:t>
      </w:r>
      <w:r w:rsidR="00C65612">
        <w:rPr>
          <w:rFonts w:ascii="Comic Sans MS" w:hAnsi="Comic Sans MS"/>
          <w:i/>
          <w:sz w:val="28"/>
          <w:szCs w:val="28"/>
        </w:rPr>
        <w:t xml:space="preserve"> parce que les charges sur le travail sont trop élevées. En votant cette loi programme vous ferez sauter ce carcan fiscal, </w:t>
      </w:r>
      <w:r w:rsidR="0033548D">
        <w:rPr>
          <w:rFonts w:ascii="Comic Sans MS" w:hAnsi="Comic Sans MS"/>
          <w:i/>
          <w:sz w:val="28"/>
          <w:szCs w:val="28"/>
        </w:rPr>
        <w:t xml:space="preserve">et vous poserez le </w:t>
      </w:r>
      <w:r w:rsidR="00C65612">
        <w:rPr>
          <w:rFonts w:ascii="Comic Sans MS" w:hAnsi="Comic Sans MS"/>
          <w:i/>
          <w:sz w:val="28"/>
          <w:szCs w:val="28"/>
        </w:rPr>
        <w:t>premier pas d’une nouvelle vision équilibrée de la fiscalité</w:t>
      </w:r>
      <w:r w:rsidR="0033548D">
        <w:rPr>
          <w:rFonts w:ascii="Comic Sans MS" w:hAnsi="Comic Sans MS"/>
          <w:i/>
          <w:sz w:val="28"/>
          <w:szCs w:val="28"/>
        </w:rPr>
        <w:t>.</w:t>
      </w:r>
      <w:r w:rsidR="00200A6A" w:rsidRPr="00200A6A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</w:t>
      </w:r>
      <w:r w:rsidR="00200A6A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450 millions d’euros sont inscrits dès l’année  2015, et en 2016 ce montant sera doublé. </w:t>
      </w:r>
    </w:p>
    <w:p w:rsidR="003F6053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Le </w:t>
      </w:r>
      <w:proofErr w:type="spellStart"/>
      <w:r>
        <w:rPr>
          <w:rFonts w:ascii="Comic Sans MS" w:hAnsi="Comic Sans MS"/>
          <w:i/>
          <w:sz w:val="28"/>
          <w:szCs w:val="28"/>
        </w:rPr>
        <w:t>tax</w:t>
      </w:r>
      <w:proofErr w:type="spellEnd"/>
      <w:r>
        <w:rPr>
          <w:rFonts w:ascii="Comic Sans MS" w:hAnsi="Comic Sans MS"/>
          <w:i/>
          <w:sz w:val="28"/>
          <w:szCs w:val="28"/>
        </w:rPr>
        <w:t>-shift annoncé</w:t>
      </w:r>
      <w:r w:rsidR="001A5F8A">
        <w:rPr>
          <w:rFonts w:ascii="Comic Sans MS" w:hAnsi="Comic Sans MS"/>
          <w:i/>
          <w:sz w:val="28"/>
          <w:szCs w:val="28"/>
        </w:rPr>
        <w:t>,</w:t>
      </w:r>
      <w:r>
        <w:rPr>
          <w:rFonts w:ascii="Comic Sans MS" w:hAnsi="Comic Sans MS"/>
          <w:i/>
          <w:sz w:val="28"/>
          <w:szCs w:val="28"/>
        </w:rPr>
        <w:t xml:space="preserve"> débutera dès le 1</w:t>
      </w:r>
      <w:r>
        <w:rPr>
          <w:rFonts w:ascii="Comic Sans MS" w:hAnsi="Comic Sans MS"/>
          <w:i/>
          <w:sz w:val="28"/>
          <w:szCs w:val="28"/>
          <w:vertAlign w:val="superscript"/>
        </w:rPr>
        <w:t>er</w:t>
      </w:r>
      <w:r>
        <w:rPr>
          <w:rFonts w:ascii="Comic Sans MS" w:hAnsi="Comic Sans MS"/>
          <w:i/>
          <w:sz w:val="28"/>
          <w:szCs w:val="28"/>
        </w:rPr>
        <w:t xml:space="preserve"> janvier et ce mouvement ne s’arrêtera plus durant</w:t>
      </w:r>
      <w:r w:rsidR="001A5F8A">
        <w:rPr>
          <w:rFonts w:ascii="Comic Sans MS" w:hAnsi="Comic Sans MS"/>
          <w:i/>
          <w:sz w:val="28"/>
          <w:szCs w:val="28"/>
        </w:rPr>
        <w:t xml:space="preserve"> au moins</w:t>
      </w:r>
      <w:r>
        <w:rPr>
          <w:rFonts w:ascii="Comic Sans MS" w:hAnsi="Comic Sans MS"/>
          <w:i/>
          <w:sz w:val="28"/>
          <w:szCs w:val="28"/>
        </w:rPr>
        <w:t xml:space="preserve"> toute cette </w:t>
      </w:r>
      <w:r w:rsidR="0033548D">
        <w:rPr>
          <w:rFonts w:ascii="Comic Sans MS" w:hAnsi="Comic Sans MS"/>
          <w:i/>
          <w:sz w:val="28"/>
          <w:szCs w:val="28"/>
        </w:rPr>
        <w:t>législature</w:t>
      </w:r>
      <w:r w:rsidR="001A5F8A">
        <w:rPr>
          <w:rFonts w:ascii="Comic Sans MS" w:hAnsi="Comic Sans MS"/>
          <w:i/>
          <w:sz w:val="28"/>
          <w:szCs w:val="28"/>
        </w:rPr>
        <w:t xml:space="preserve">. </w:t>
      </w:r>
    </w:p>
    <w:p w:rsidR="003F6053" w:rsidRDefault="003F6053" w:rsidP="00200A6A">
      <w:pPr>
        <w:pStyle w:val="Paragraphedeliste"/>
        <w:ind w:left="0"/>
        <w:jc w:val="both"/>
        <w:rPr>
          <w:rFonts w:ascii="Comic Sans MS" w:hAnsi="Comic Sans MS"/>
          <w:i/>
          <w:sz w:val="28"/>
          <w:szCs w:val="28"/>
        </w:rPr>
      </w:pPr>
    </w:p>
    <w:p w:rsidR="00C65612" w:rsidRDefault="001A5F8A" w:rsidP="00200A6A">
      <w:pPr>
        <w:pStyle w:val="Paragraphedeliste"/>
        <w:ind w:left="0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lastRenderedPageBreak/>
        <w:t>L</w:t>
      </w:r>
      <w:r w:rsidR="00C65612">
        <w:rPr>
          <w:rFonts w:ascii="Comic Sans MS" w:hAnsi="Comic Sans MS"/>
          <w:i/>
          <w:sz w:val="28"/>
          <w:szCs w:val="28"/>
        </w:rPr>
        <w:t xml:space="preserve">a majorité est volontariste collectivement dans cette voie. Il y a chez chacun d’entre nous la volonté de réduire la taxation sur le travail et </w:t>
      </w:r>
      <w:r w:rsidR="00AF4A93">
        <w:rPr>
          <w:rFonts w:ascii="Comic Sans MS" w:hAnsi="Comic Sans MS"/>
          <w:i/>
          <w:sz w:val="28"/>
          <w:szCs w:val="28"/>
        </w:rPr>
        <w:t xml:space="preserve">la volonté </w:t>
      </w:r>
      <w:r w:rsidR="00200A6A">
        <w:rPr>
          <w:rFonts w:ascii="Comic Sans MS" w:hAnsi="Comic Sans MS"/>
          <w:i/>
          <w:sz w:val="28"/>
          <w:szCs w:val="28"/>
        </w:rPr>
        <w:t>d’un</w:t>
      </w:r>
      <w:r w:rsidR="00C65612">
        <w:rPr>
          <w:rFonts w:ascii="Comic Sans MS" w:hAnsi="Comic Sans MS"/>
          <w:i/>
          <w:sz w:val="28"/>
          <w:szCs w:val="28"/>
        </w:rPr>
        <w:t xml:space="preserve"> glissement vers d’autres ressources</w:t>
      </w:r>
      <w:r w:rsidR="008B3BAD">
        <w:rPr>
          <w:rFonts w:ascii="Comic Sans MS" w:hAnsi="Comic Sans MS"/>
          <w:i/>
          <w:sz w:val="28"/>
          <w:szCs w:val="28"/>
        </w:rPr>
        <w:t>,</w:t>
      </w:r>
      <w:r w:rsidR="00C65612">
        <w:rPr>
          <w:rFonts w:ascii="Comic Sans MS" w:hAnsi="Comic Sans MS"/>
          <w:i/>
          <w:sz w:val="28"/>
          <w:szCs w:val="28"/>
        </w:rPr>
        <w:t xml:space="preserve"> pour que chacun contribue selon ses moyens et que le travail soit récompensé.</w:t>
      </w: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sz w:val="28"/>
          <w:szCs w:val="28"/>
        </w:rPr>
      </w:pPr>
    </w:p>
    <w:p w:rsidR="00C65612" w:rsidRDefault="00C65612" w:rsidP="00200A6A">
      <w:pPr>
        <w:pStyle w:val="Paragraphedeliste"/>
        <w:ind w:left="0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Il n’y a pas de discordance sur le fond, </w:t>
      </w:r>
      <w:r w:rsidR="008410B7">
        <w:rPr>
          <w:rFonts w:ascii="Comic Sans MS" w:hAnsi="Comic Sans MS"/>
          <w:i/>
          <w:sz w:val="28"/>
          <w:szCs w:val="28"/>
        </w:rPr>
        <w:t>certain</w:t>
      </w:r>
      <w:r w:rsidR="00F515D1">
        <w:rPr>
          <w:rFonts w:ascii="Comic Sans MS" w:hAnsi="Comic Sans MS"/>
          <w:i/>
          <w:sz w:val="28"/>
          <w:szCs w:val="28"/>
        </w:rPr>
        <w:t>s ont essayé de le faire croire. I</w:t>
      </w:r>
      <w:r>
        <w:rPr>
          <w:rFonts w:ascii="Comic Sans MS" w:hAnsi="Comic Sans MS"/>
          <w:i/>
          <w:sz w:val="28"/>
          <w:szCs w:val="28"/>
        </w:rPr>
        <w:t>l y a débat et</w:t>
      </w:r>
      <w:r w:rsidR="00F515D1">
        <w:rPr>
          <w:rFonts w:ascii="Comic Sans MS" w:hAnsi="Comic Sans MS"/>
          <w:i/>
          <w:sz w:val="28"/>
          <w:szCs w:val="28"/>
        </w:rPr>
        <w:t xml:space="preserve">, comme on dit, </w:t>
      </w:r>
      <w:r>
        <w:rPr>
          <w:rFonts w:ascii="Comic Sans MS" w:hAnsi="Comic Sans MS"/>
          <w:i/>
          <w:sz w:val="28"/>
          <w:szCs w:val="28"/>
        </w:rPr>
        <w:t xml:space="preserve"> « du choc des idées jaillit la lumière ». Nous avons le sens du débat et du dialogue, nous n’avons pas une vision marxiste univoque</w:t>
      </w:r>
      <w:r w:rsidR="00200A6A">
        <w:rPr>
          <w:rFonts w:ascii="Comic Sans MS" w:hAnsi="Comic Sans MS"/>
          <w:i/>
          <w:sz w:val="28"/>
          <w:szCs w:val="28"/>
        </w:rPr>
        <w:t xml:space="preserve"> et cyclopéenne</w:t>
      </w:r>
      <w:r>
        <w:rPr>
          <w:rFonts w:ascii="Comic Sans MS" w:hAnsi="Comic Sans MS"/>
          <w:i/>
          <w:sz w:val="28"/>
          <w:szCs w:val="28"/>
        </w:rPr>
        <w:t>.</w:t>
      </w:r>
    </w:p>
    <w:p w:rsidR="00C65612" w:rsidRDefault="00C65612" w:rsidP="00200A6A">
      <w:pPr>
        <w:jc w:val="both"/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La réduction de la taxation de l’épargne pension, comme récompense de l’anticipation de la recette est un signal fort et positif.</w:t>
      </w:r>
    </w:p>
    <w:p w:rsidR="00C65612" w:rsidRDefault="00C65612" w:rsidP="00200A6A">
      <w:pPr>
        <w:jc w:val="both"/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La réduction de la cotisation spéciale de 309% est également un signal</w:t>
      </w:r>
      <w:r w:rsidR="003F6053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non pas en faveur de la fraude</w:t>
      </w:r>
      <w:r w:rsidR="003F6053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mais en faveur de la régularisation spontanée et en faveur d’une fiscalité plus juste et plus équitable.</w:t>
      </w:r>
    </w:p>
    <w:p w:rsidR="003F6053" w:rsidRDefault="00C65612" w:rsidP="00200A6A">
      <w:pPr>
        <w:jc w:val="both"/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</w:pP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On passe de la présomption de culpabilité à la présomption d</w:t>
      </w:r>
      <w:r w:rsidR="003F6053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e bonne foi. Les indépendants, les</w:t>
      </w: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PME, ne sont plus considérés à priori comme des fraudeurs</w:t>
      </w:r>
      <w:r w:rsidR="00F515D1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mais bien comme des</w:t>
      </w:r>
      <w:r w:rsidR="003F6053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acteurs économiques </w:t>
      </w:r>
      <w:r w:rsidR="00200A6A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partenaires</w:t>
      </w:r>
      <w:r w:rsidR="003F6053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.</w:t>
      </w:r>
    </w:p>
    <w:p w:rsidR="00C65612" w:rsidRDefault="003F6053" w:rsidP="00200A6A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L</w:t>
      </w:r>
      <w:r w:rsidR="00C65612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a grande fraude fiscale fera l’objet de toutes nos attentions, contrairement à ce qui a été proclamé par l’opposition</w:t>
      </w:r>
      <w:r w:rsidR="00F515D1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 :</w:t>
      </w:r>
      <w:r w:rsidR="00C65612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la volonté de recettes supplémentaires et d’une justice fiscale sera notre guide.</w:t>
      </w: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La prudence du budget voté n’est pas signe d’autre chose, on n’équilibre pas un budget avec de l’idéologie.</w:t>
      </w:r>
      <w:r w:rsidR="00F515D1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</w:t>
      </w:r>
      <w:r w:rsidR="00C65612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Tous les partis </w:t>
      </w:r>
      <w:r w:rsidR="00F515D1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lors</w:t>
      </w:r>
      <w:r w:rsidR="00C65612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 </w:t>
      </w:r>
      <w:r w:rsidR="00F515D1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d</w:t>
      </w:r>
      <w:r w:rsidR="00C65612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es élections et pendant cette session budgétaire, ont appelés à une réforme fi</w:t>
      </w:r>
      <w:r w:rsidR="00F515D1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scale, elle sera au rendez-vous, </w:t>
      </w:r>
      <w:r w:rsidR="00C65612"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 xml:space="preserve">comme un fruit de la politique menée, non pas d’austérité, </w:t>
      </w:r>
      <w:r>
        <w:rPr>
          <w:rFonts w:ascii="Comic Sans MS" w:eastAsia="Times New Roman" w:hAnsi="Comic Sans MS"/>
          <w:i/>
          <w:color w:val="000000"/>
          <w:sz w:val="28"/>
          <w:szCs w:val="28"/>
          <w:shd w:val="clear" w:color="auto" w:fill="FFFFFF"/>
        </w:rPr>
        <w:t>mais de bonne affectation de moyens</w:t>
      </w:r>
      <w:r w:rsidR="00C65612">
        <w:rPr>
          <w:rFonts w:ascii="Comic Sans MS" w:hAnsi="Comic Sans MS"/>
          <w:i/>
          <w:sz w:val="28"/>
          <w:szCs w:val="28"/>
        </w:rPr>
        <w:t xml:space="preserve">. </w:t>
      </w:r>
    </w:p>
    <w:p w:rsidR="00C65612" w:rsidRDefault="00C65612" w:rsidP="00200A6A">
      <w:pPr>
        <w:jc w:val="bot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La révision du système des bonis </w:t>
      </w:r>
      <w:r w:rsidR="00200A6A">
        <w:rPr>
          <w:rFonts w:ascii="Comic Sans MS" w:hAnsi="Comic Sans MS"/>
          <w:i/>
          <w:sz w:val="28"/>
          <w:szCs w:val="28"/>
        </w:rPr>
        <w:t xml:space="preserve">de liquidation est </w:t>
      </w:r>
      <w:r w:rsidR="008B3BAD">
        <w:rPr>
          <w:rFonts w:ascii="Comic Sans MS" w:hAnsi="Comic Sans MS"/>
          <w:i/>
          <w:sz w:val="28"/>
          <w:szCs w:val="28"/>
        </w:rPr>
        <w:t>résolument</w:t>
      </w:r>
      <w:r w:rsidR="00200A6A"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 xml:space="preserve">en faveur des PME qui pourront  </w:t>
      </w:r>
      <w:r w:rsidR="00F515D1">
        <w:rPr>
          <w:rFonts w:ascii="Comic Sans MS" w:hAnsi="Comic Sans MS"/>
          <w:i/>
          <w:sz w:val="28"/>
          <w:szCs w:val="28"/>
        </w:rPr>
        <w:t>bénéficier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d’un taux </w:t>
      </w:r>
      <w:r w:rsidR="00F515D1">
        <w:rPr>
          <w:rFonts w:ascii="Comic Sans MS" w:hAnsi="Comic Sans MS"/>
          <w:i/>
          <w:color w:val="000000"/>
          <w:sz w:val="28"/>
          <w:szCs w:val="28"/>
        </w:rPr>
        <w:t>réduit à 10% ou 15%.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</w:t>
      </w:r>
    </w:p>
    <w:p w:rsidR="003F6053" w:rsidRDefault="00C65612" w:rsidP="00200A6A">
      <w:pPr>
        <w:jc w:val="bot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lastRenderedPageBreak/>
        <w:t>Le gouvernement a également intégré dans la loi</w:t>
      </w:r>
      <w:r w:rsidR="00AF4A93">
        <w:rPr>
          <w:rFonts w:ascii="Comic Sans MS" w:hAnsi="Comic Sans MS"/>
          <w:i/>
          <w:color w:val="000000"/>
          <w:sz w:val="28"/>
          <w:szCs w:val="28"/>
        </w:rPr>
        <w:t>-</w:t>
      </w:r>
      <w:r>
        <w:rPr>
          <w:rFonts w:ascii="Comic Sans MS" w:hAnsi="Comic Sans MS"/>
          <w:i/>
          <w:color w:val="000000"/>
          <w:sz w:val="28"/>
          <w:szCs w:val="28"/>
        </w:rPr>
        <w:t>programme une mesure importante</w:t>
      </w:r>
      <w:r w:rsidR="003F6053">
        <w:rPr>
          <w:rFonts w:ascii="Comic Sans MS" w:hAnsi="Comic Sans MS"/>
          <w:i/>
          <w:color w:val="000000"/>
          <w:sz w:val="28"/>
          <w:szCs w:val="28"/>
        </w:rPr>
        <w:t xml:space="preserve"> et qui nous tenait à cœur,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au profit de tout le monde agricole</w:t>
      </w:r>
      <w:r w:rsidR="00200A6A">
        <w:rPr>
          <w:rFonts w:ascii="Comic Sans MS" w:hAnsi="Comic Sans MS"/>
          <w:i/>
          <w:color w:val="000000"/>
          <w:sz w:val="28"/>
          <w:szCs w:val="28"/>
        </w:rPr>
        <w:t>,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en pérennisant la mesure d’exonération fiscale des primes européennes</w:t>
      </w:r>
      <w:r w:rsidR="003F6053">
        <w:rPr>
          <w:rFonts w:ascii="Comic Sans MS" w:hAnsi="Comic Sans MS"/>
          <w:i/>
          <w:color w:val="000000"/>
          <w:sz w:val="28"/>
          <w:szCs w:val="28"/>
        </w:rPr>
        <w:t xml:space="preserve">, 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afin qu’elles puissent sortir tous leur effets. </w:t>
      </w:r>
    </w:p>
    <w:p w:rsidR="00C65612" w:rsidRDefault="00C65612" w:rsidP="00200A6A">
      <w:pPr>
        <w:jc w:val="bot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 xml:space="preserve">L’accélération de la réalisation du pacte de compétitivité avec dispense de versement du précompte est également inscrite dans </w:t>
      </w:r>
      <w:r w:rsidR="003F6053">
        <w:rPr>
          <w:rFonts w:ascii="Comic Sans MS" w:hAnsi="Comic Sans MS"/>
          <w:i/>
          <w:color w:val="000000"/>
          <w:sz w:val="28"/>
          <w:szCs w:val="28"/>
        </w:rPr>
        <w:t>ce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projet.</w:t>
      </w:r>
    </w:p>
    <w:p w:rsidR="00C65612" w:rsidRDefault="00C65612" w:rsidP="00200A6A">
      <w:pPr>
        <w:jc w:val="bot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Le maintien des taux de</w:t>
      </w:r>
      <w:r w:rsidR="00732311">
        <w:rPr>
          <w:rFonts w:ascii="Comic Sans MS" w:hAnsi="Comic Sans MS"/>
          <w:i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i/>
          <w:color w:val="000000"/>
          <w:sz w:val="28"/>
          <w:szCs w:val="28"/>
        </w:rPr>
        <w:t>TVA</w:t>
      </w:r>
      <w:r w:rsidR="00732311">
        <w:rPr>
          <w:rFonts w:ascii="Comic Sans MS" w:hAnsi="Comic Sans MS"/>
          <w:i/>
          <w:color w:val="000000"/>
          <w:sz w:val="28"/>
          <w:szCs w:val="28"/>
        </w:rPr>
        <w:t xml:space="preserve"> réduits, 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va dans le sens d’un soutien à la consommation et à l’économie réelle.</w:t>
      </w:r>
    </w:p>
    <w:p w:rsidR="003F6053" w:rsidRDefault="00C65612" w:rsidP="00200A6A">
      <w:pPr>
        <w:jc w:val="bot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 xml:space="preserve">L’augmentation de la taxe sur les opérations de bourse est </w:t>
      </w:r>
      <w:r w:rsidR="00732311">
        <w:rPr>
          <w:rFonts w:ascii="Comic Sans MS" w:hAnsi="Comic Sans MS"/>
          <w:i/>
          <w:color w:val="000000"/>
          <w:sz w:val="28"/>
          <w:szCs w:val="28"/>
        </w:rPr>
        <w:t xml:space="preserve">aussi </w:t>
      </w:r>
      <w:r>
        <w:rPr>
          <w:rFonts w:ascii="Comic Sans MS" w:hAnsi="Comic Sans MS"/>
          <w:i/>
          <w:color w:val="000000"/>
          <w:sz w:val="28"/>
          <w:szCs w:val="28"/>
        </w:rPr>
        <w:t>inscrite dans cette loi, pour donner le signal de la contribution du capital aux efforts budgétaires, premier pas vers un</w:t>
      </w:r>
      <w:r w:rsidR="003F6053">
        <w:rPr>
          <w:rFonts w:ascii="Comic Sans MS" w:hAnsi="Comic Sans MS"/>
          <w:i/>
          <w:color w:val="000000"/>
          <w:sz w:val="28"/>
          <w:szCs w:val="28"/>
        </w:rPr>
        <w:t>e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contribution </w:t>
      </w:r>
      <w:r w:rsidR="003F6053">
        <w:rPr>
          <w:rFonts w:ascii="Comic Sans MS" w:hAnsi="Comic Sans MS"/>
          <w:i/>
          <w:color w:val="000000"/>
          <w:sz w:val="28"/>
          <w:szCs w:val="28"/>
        </w:rPr>
        <w:t>mieux profilée.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</w:t>
      </w:r>
    </w:p>
    <w:p w:rsidR="004E7353" w:rsidRDefault="0008727E" w:rsidP="00200A6A">
      <w:pPr>
        <w:spacing w:after="0"/>
        <w:jc w:val="both"/>
        <w:rPr>
          <w:rFonts w:ascii="Comic Sans MS" w:hAnsi="Comic Sans MS"/>
          <w:i/>
          <w:sz w:val="28"/>
          <w:szCs w:val="28"/>
        </w:rPr>
      </w:pPr>
      <w:r w:rsidRPr="0008727E">
        <w:rPr>
          <w:rFonts w:ascii="Comic Sans MS" w:hAnsi="Comic Sans MS"/>
          <w:i/>
          <w:sz w:val="28"/>
          <w:szCs w:val="28"/>
        </w:rPr>
        <w:t xml:space="preserve">Ce gouvernement a eu le mérite du courage et </w:t>
      </w:r>
      <w:r w:rsidR="00200A6A">
        <w:rPr>
          <w:rFonts w:ascii="Comic Sans MS" w:hAnsi="Comic Sans MS"/>
          <w:i/>
          <w:sz w:val="28"/>
          <w:szCs w:val="28"/>
        </w:rPr>
        <w:t xml:space="preserve">il </w:t>
      </w:r>
      <w:r w:rsidRPr="0008727E">
        <w:rPr>
          <w:rFonts w:ascii="Comic Sans MS" w:hAnsi="Comic Sans MS"/>
          <w:i/>
          <w:sz w:val="28"/>
          <w:szCs w:val="28"/>
        </w:rPr>
        <w:t>a annoncé à visage</w:t>
      </w:r>
      <w:r w:rsidR="00F515D1">
        <w:rPr>
          <w:rFonts w:ascii="Comic Sans MS" w:hAnsi="Comic Sans MS"/>
          <w:i/>
          <w:sz w:val="28"/>
          <w:szCs w:val="28"/>
        </w:rPr>
        <w:t>s</w:t>
      </w:r>
      <w:r w:rsidRPr="0008727E">
        <w:rPr>
          <w:rFonts w:ascii="Comic Sans MS" w:hAnsi="Comic Sans MS"/>
          <w:i/>
          <w:sz w:val="28"/>
          <w:szCs w:val="28"/>
        </w:rPr>
        <w:t xml:space="preserve"> découvert</w:t>
      </w:r>
      <w:r w:rsidR="00F515D1">
        <w:rPr>
          <w:rFonts w:ascii="Comic Sans MS" w:hAnsi="Comic Sans MS"/>
          <w:i/>
          <w:sz w:val="28"/>
          <w:szCs w:val="28"/>
        </w:rPr>
        <w:t xml:space="preserve">s </w:t>
      </w:r>
      <w:r w:rsidRPr="0008727E">
        <w:rPr>
          <w:rFonts w:ascii="Comic Sans MS" w:hAnsi="Comic Sans MS"/>
          <w:i/>
          <w:sz w:val="28"/>
          <w:szCs w:val="28"/>
        </w:rPr>
        <w:t xml:space="preserve"> quelles étaient ses orientations claires. Il ne s</w:t>
      </w:r>
      <w:r w:rsidR="008410B7">
        <w:rPr>
          <w:rFonts w:ascii="Comic Sans MS" w:hAnsi="Comic Sans MS"/>
          <w:i/>
          <w:sz w:val="28"/>
          <w:szCs w:val="28"/>
        </w:rPr>
        <w:t>e cache</w:t>
      </w:r>
      <w:r>
        <w:rPr>
          <w:rFonts w:ascii="Comic Sans MS" w:hAnsi="Comic Sans MS"/>
          <w:i/>
          <w:sz w:val="28"/>
          <w:szCs w:val="28"/>
        </w:rPr>
        <w:t xml:space="preserve"> pas</w:t>
      </w:r>
      <w:r w:rsidR="00200A6A">
        <w:rPr>
          <w:rFonts w:ascii="Comic Sans MS" w:hAnsi="Comic Sans MS"/>
          <w:i/>
          <w:sz w:val="28"/>
          <w:szCs w:val="28"/>
        </w:rPr>
        <w:t xml:space="preserve">, lui, </w:t>
      </w:r>
      <w:r>
        <w:rPr>
          <w:rFonts w:ascii="Comic Sans MS" w:hAnsi="Comic Sans MS"/>
          <w:i/>
          <w:sz w:val="28"/>
          <w:szCs w:val="28"/>
        </w:rPr>
        <w:t>derrière les enti</w:t>
      </w:r>
      <w:r w:rsidRPr="0008727E">
        <w:rPr>
          <w:rFonts w:ascii="Comic Sans MS" w:hAnsi="Comic Sans MS"/>
          <w:i/>
          <w:sz w:val="28"/>
          <w:szCs w:val="28"/>
        </w:rPr>
        <w:t>tés fédérées, il ne se cache pas</w:t>
      </w:r>
      <w:r w:rsidR="00200A6A">
        <w:rPr>
          <w:rFonts w:ascii="Comic Sans MS" w:hAnsi="Comic Sans MS"/>
          <w:i/>
          <w:sz w:val="28"/>
          <w:szCs w:val="28"/>
        </w:rPr>
        <w:t xml:space="preserve">, lui, </w:t>
      </w:r>
      <w:r w:rsidRPr="0008727E">
        <w:rPr>
          <w:rFonts w:ascii="Comic Sans MS" w:hAnsi="Comic Sans MS"/>
          <w:i/>
          <w:sz w:val="28"/>
          <w:szCs w:val="28"/>
        </w:rPr>
        <w:t>derrière l’Europe  il dit ce qu’il va faire et il fera ce qu’il a dit.</w:t>
      </w:r>
      <w:r w:rsidR="00200A6A">
        <w:rPr>
          <w:rFonts w:ascii="Comic Sans MS" w:hAnsi="Comic Sans MS"/>
          <w:i/>
          <w:sz w:val="28"/>
          <w:szCs w:val="28"/>
        </w:rPr>
        <w:t xml:space="preserve"> Nous allons voter cette loi-programme avec enthousiasme et conviction.</w:t>
      </w:r>
    </w:p>
    <w:p w:rsidR="004E7353" w:rsidRDefault="004E7353" w:rsidP="00200A6A">
      <w:pPr>
        <w:spacing w:after="0"/>
        <w:jc w:val="both"/>
        <w:rPr>
          <w:rFonts w:ascii="Comic Sans MS" w:hAnsi="Comic Sans MS"/>
          <w:i/>
          <w:color w:val="000000"/>
          <w:sz w:val="28"/>
          <w:szCs w:val="28"/>
        </w:rPr>
      </w:pPr>
    </w:p>
    <w:p w:rsidR="00C65612" w:rsidRDefault="00C65612" w:rsidP="00200A6A">
      <w:pPr>
        <w:spacing w:after="0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Et je ne peux m’empêcher de conclure</w:t>
      </w:r>
      <w:r w:rsidR="00CA1610">
        <w:rPr>
          <w:rFonts w:ascii="Comic Sans MS" w:hAnsi="Comic Sans MS"/>
          <w:i/>
          <w:sz w:val="28"/>
          <w:szCs w:val="28"/>
        </w:rPr>
        <w:t xml:space="preserve">, chers collègues, madame </w:t>
      </w:r>
      <w:proofErr w:type="gramStart"/>
      <w:r w:rsidR="00CA1610">
        <w:rPr>
          <w:rFonts w:ascii="Comic Sans MS" w:hAnsi="Comic Sans MS"/>
          <w:i/>
          <w:sz w:val="28"/>
          <w:szCs w:val="28"/>
        </w:rPr>
        <w:t>Onkelinx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CA1610">
        <w:rPr>
          <w:rFonts w:ascii="Comic Sans MS" w:hAnsi="Comic Sans MS"/>
          <w:i/>
          <w:sz w:val="28"/>
          <w:szCs w:val="28"/>
        </w:rPr>
        <w:t>,</w:t>
      </w:r>
      <w:bookmarkStart w:id="0" w:name="_GoBack"/>
      <w:bookmarkEnd w:id="0"/>
      <w:proofErr w:type="gramEnd"/>
      <w:r>
        <w:rPr>
          <w:rFonts w:ascii="Comic Sans MS" w:hAnsi="Comic Sans MS"/>
          <w:i/>
          <w:sz w:val="28"/>
          <w:szCs w:val="28"/>
        </w:rPr>
        <w:t xml:space="preserve"> par une pensé</w:t>
      </w:r>
      <w:r w:rsidR="004E7353">
        <w:rPr>
          <w:rFonts w:ascii="Comic Sans MS" w:hAnsi="Comic Sans MS"/>
          <w:i/>
          <w:sz w:val="28"/>
          <w:szCs w:val="28"/>
        </w:rPr>
        <w:t>e</w:t>
      </w:r>
      <w:r>
        <w:rPr>
          <w:rFonts w:ascii="Comic Sans MS" w:hAnsi="Comic Sans MS"/>
          <w:i/>
          <w:sz w:val="28"/>
          <w:szCs w:val="28"/>
        </w:rPr>
        <w:t xml:space="preserve"> que l’on attribue à un certain </w:t>
      </w:r>
      <w:r w:rsidR="00FE160A">
        <w:rPr>
          <w:rFonts w:ascii="Comic Sans MS" w:hAnsi="Comic Sans MS"/>
          <w:i/>
          <w:sz w:val="28"/>
          <w:szCs w:val="28"/>
        </w:rPr>
        <w:t xml:space="preserve">de </w:t>
      </w:r>
      <w:r>
        <w:rPr>
          <w:rFonts w:ascii="Comic Sans MS" w:hAnsi="Comic Sans MS"/>
          <w:i/>
          <w:sz w:val="28"/>
          <w:szCs w:val="28"/>
        </w:rPr>
        <w:t xml:space="preserve">Levis, Maréchal de France. </w:t>
      </w:r>
    </w:p>
    <w:p w:rsidR="008410B7" w:rsidRDefault="008410B7" w:rsidP="00200A6A">
      <w:pPr>
        <w:spacing w:after="0"/>
        <w:jc w:val="both"/>
        <w:rPr>
          <w:rFonts w:ascii="Comic Sans MS" w:hAnsi="Comic Sans MS"/>
          <w:i/>
          <w:sz w:val="28"/>
          <w:szCs w:val="28"/>
        </w:rPr>
      </w:pPr>
    </w:p>
    <w:p w:rsidR="008410B7" w:rsidRDefault="00C65612" w:rsidP="00200A6A">
      <w:pPr>
        <w:spacing w:after="0"/>
        <w:jc w:val="both"/>
        <w:rPr>
          <w:rFonts w:ascii="Comic Sans MS" w:hAnsi="Comic Sans MS"/>
          <w:i/>
          <w:sz w:val="28"/>
          <w:szCs w:val="28"/>
        </w:rPr>
      </w:pPr>
      <w:r w:rsidRPr="0008727E">
        <w:rPr>
          <w:rFonts w:ascii="Comic Sans MS" w:hAnsi="Comic Sans MS"/>
          <w:i/>
          <w:sz w:val="28"/>
          <w:szCs w:val="28"/>
        </w:rPr>
        <w:t>« La critique est un impôt perçu par l’envie sur le mérite » !</w:t>
      </w:r>
    </w:p>
    <w:p w:rsidR="00200A6A" w:rsidRDefault="00200A6A" w:rsidP="00200A6A">
      <w:pPr>
        <w:spacing w:after="0"/>
        <w:jc w:val="both"/>
        <w:rPr>
          <w:rFonts w:ascii="Comic Sans MS" w:hAnsi="Comic Sans MS"/>
          <w:i/>
          <w:sz w:val="28"/>
          <w:szCs w:val="28"/>
        </w:rPr>
      </w:pPr>
    </w:p>
    <w:p w:rsidR="00200A6A" w:rsidRDefault="00200A6A" w:rsidP="00200A6A">
      <w:pPr>
        <w:spacing w:after="0"/>
        <w:jc w:val="both"/>
      </w:pP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</w:r>
      <w:r>
        <w:rPr>
          <w:rFonts w:ascii="Comic Sans MS" w:hAnsi="Comic Sans MS"/>
          <w:i/>
          <w:sz w:val="28"/>
          <w:szCs w:val="28"/>
        </w:rPr>
        <w:tab/>
        <w:t>BP</w:t>
      </w:r>
    </w:p>
    <w:sectPr w:rsidR="0020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12"/>
    <w:rsid w:val="0008727E"/>
    <w:rsid w:val="00106235"/>
    <w:rsid w:val="001A5F8A"/>
    <w:rsid w:val="001B6959"/>
    <w:rsid w:val="00200A6A"/>
    <w:rsid w:val="002668D1"/>
    <w:rsid w:val="0033548D"/>
    <w:rsid w:val="003F6053"/>
    <w:rsid w:val="004E7353"/>
    <w:rsid w:val="00732311"/>
    <w:rsid w:val="008410B7"/>
    <w:rsid w:val="008B3BAD"/>
    <w:rsid w:val="00912968"/>
    <w:rsid w:val="00AF4A93"/>
    <w:rsid w:val="00C65612"/>
    <w:rsid w:val="00CA1610"/>
    <w:rsid w:val="00CB0145"/>
    <w:rsid w:val="00D54A11"/>
    <w:rsid w:val="00F515D1"/>
    <w:rsid w:val="00F72605"/>
    <w:rsid w:val="00F827AA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E6DB-D1CE-4525-87D8-8E52B8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6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A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2014-12-19T09:47:00Z</cp:lastPrinted>
  <dcterms:created xsi:type="dcterms:W3CDTF">2015-01-28T17:09:00Z</dcterms:created>
  <dcterms:modified xsi:type="dcterms:W3CDTF">2015-01-28T17:09:00Z</dcterms:modified>
</cp:coreProperties>
</file>